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C8A5" w14:textId="77777777" w:rsidR="00A52995" w:rsidRPr="006642CD" w:rsidRDefault="00A52995" w:rsidP="00A52995">
      <w:pPr>
        <w:pStyle w:val="Heading1"/>
      </w:pPr>
      <w:r w:rsidRPr="006642CD">
        <w:t>Formulář pro podání oznámení</w:t>
      </w:r>
    </w:p>
    <w:tbl>
      <w:tblPr>
        <w:tblStyle w:val="TableGrid"/>
        <w:tblW w:w="8510" w:type="dxa"/>
        <w:tblInd w:w="-5" w:type="dxa"/>
        <w:tblLook w:val="04A0" w:firstRow="1" w:lastRow="0" w:firstColumn="1" w:lastColumn="0" w:noHBand="0" w:noVBand="1"/>
      </w:tblPr>
      <w:tblGrid>
        <w:gridCol w:w="2577"/>
        <w:gridCol w:w="5933"/>
      </w:tblGrid>
      <w:tr w:rsidR="00A52995" w:rsidRPr="00A52995" w14:paraId="292B23FB" w14:textId="77777777" w:rsidTr="001C53AD">
        <w:tc>
          <w:tcPr>
            <w:tcW w:w="2577" w:type="dxa"/>
            <w:tcBorders>
              <w:top w:val="nil"/>
              <w:left w:val="nil"/>
              <w:bottom w:val="nil"/>
            </w:tcBorders>
          </w:tcPr>
          <w:p w14:paraId="08144DF8" w14:textId="77777777" w:rsidR="00A52995" w:rsidRPr="00A52995" w:rsidRDefault="00A52995" w:rsidP="00A52995">
            <w:r w:rsidRPr="00A52995">
              <w:t xml:space="preserve">Jméno a příjmení*:  </w:t>
            </w:r>
          </w:p>
        </w:tc>
        <w:tc>
          <w:tcPr>
            <w:tcW w:w="5903" w:type="dxa"/>
          </w:tcPr>
          <w:p w14:paraId="0DFFCB69" w14:textId="77777777" w:rsidR="00A52995" w:rsidRPr="00A52995" w:rsidRDefault="00A52995" w:rsidP="00A52995"/>
        </w:tc>
      </w:tr>
      <w:tr w:rsidR="00A52995" w:rsidRPr="00A52995" w14:paraId="7A82C0FA" w14:textId="77777777" w:rsidTr="001C53AD">
        <w:tc>
          <w:tcPr>
            <w:tcW w:w="2577" w:type="dxa"/>
            <w:tcBorders>
              <w:top w:val="nil"/>
              <w:left w:val="nil"/>
              <w:bottom w:val="nil"/>
            </w:tcBorders>
          </w:tcPr>
          <w:p w14:paraId="42B9CE3D" w14:textId="77777777" w:rsidR="00A52995" w:rsidRPr="00A52995" w:rsidRDefault="00A52995" w:rsidP="00A52995">
            <w:r w:rsidRPr="00A52995">
              <w:t xml:space="preserve">Datum narození*:  </w:t>
            </w:r>
          </w:p>
        </w:tc>
        <w:tc>
          <w:tcPr>
            <w:tcW w:w="5933" w:type="dxa"/>
          </w:tcPr>
          <w:p w14:paraId="6D29DFFC" w14:textId="77777777" w:rsidR="00A52995" w:rsidRPr="00A52995" w:rsidRDefault="00A52995" w:rsidP="00A52995"/>
        </w:tc>
      </w:tr>
    </w:tbl>
    <w:p w14:paraId="71563FDB" w14:textId="77777777" w:rsidR="00A52995" w:rsidRPr="00A52995" w:rsidRDefault="00A52995" w:rsidP="00A52995">
      <w:r w:rsidRPr="00A52995">
        <w:t xml:space="preserve"> 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110"/>
      </w:tblGrid>
      <w:tr w:rsidR="00A52995" w:rsidRPr="00A52995" w14:paraId="72B493A3" w14:textId="77777777" w:rsidTr="001C53AD">
        <w:tc>
          <w:tcPr>
            <w:tcW w:w="0" w:type="auto"/>
          </w:tcPr>
          <w:p w14:paraId="14DCB164" w14:textId="77777777" w:rsidR="00A52995" w:rsidRPr="00A52995" w:rsidRDefault="00A52995" w:rsidP="00A52995">
            <w:r w:rsidRPr="00A52995">
              <w:t>Jiný údaj, z něhož je možné dovodit totožnost oznamovatele*</w:t>
            </w:r>
            <w:r w:rsidRPr="00A52995">
              <w:footnoteReference w:id="1"/>
            </w:r>
            <w:r w:rsidRPr="00A52995">
              <w:t xml:space="preserve">:  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47A" w14:textId="77777777" w:rsidR="00A52995" w:rsidRPr="00A52995" w:rsidRDefault="00A52995" w:rsidP="00A52995"/>
        </w:tc>
      </w:tr>
    </w:tbl>
    <w:p w14:paraId="1490D638" w14:textId="77777777" w:rsidR="00A52995" w:rsidRPr="00A52995" w:rsidRDefault="00A52995" w:rsidP="00A52995"/>
    <w:tbl>
      <w:tblPr>
        <w:tblStyle w:val="TableGrid"/>
        <w:tblW w:w="8501" w:type="dxa"/>
        <w:tblInd w:w="-5" w:type="dxa"/>
        <w:tblLook w:val="04A0" w:firstRow="1" w:lastRow="0" w:firstColumn="1" w:lastColumn="0" w:noHBand="0" w:noVBand="1"/>
      </w:tblPr>
      <w:tblGrid>
        <w:gridCol w:w="2698"/>
        <w:gridCol w:w="5803"/>
      </w:tblGrid>
      <w:tr w:rsidR="00A52995" w:rsidRPr="00A52995" w14:paraId="3893E873" w14:textId="77777777" w:rsidTr="001C53AD">
        <w:trPr>
          <w:trHeight w:val="262"/>
        </w:trPr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1376DB84" w14:textId="77777777" w:rsidR="00A52995" w:rsidRPr="00A52995" w:rsidRDefault="00A52995" w:rsidP="00A52995">
            <w:r w:rsidRPr="00A52995">
              <w:t xml:space="preserve">E-mail nebo jiná adresa pro doručování: </w:t>
            </w:r>
          </w:p>
        </w:tc>
        <w:tc>
          <w:tcPr>
            <w:tcW w:w="5803" w:type="dxa"/>
          </w:tcPr>
          <w:p w14:paraId="51D02122" w14:textId="77777777" w:rsidR="00A52995" w:rsidRPr="00A52995" w:rsidRDefault="00A52995" w:rsidP="00A52995"/>
        </w:tc>
      </w:tr>
      <w:tr w:rsidR="00A52995" w:rsidRPr="00A52995" w14:paraId="186B957F" w14:textId="77777777" w:rsidTr="001C53AD"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1F604D30" w14:textId="77777777" w:rsidR="00A52995" w:rsidRPr="00A52995" w:rsidRDefault="00A52995" w:rsidP="00A52995">
            <w:bookmarkStart w:id="0" w:name="_Hlk144379003"/>
            <w:r w:rsidRPr="00A52995">
              <w:t xml:space="preserve">Telefon:  </w:t>
            </w:r>
          </w:p>
        </w:tc>
        <w:tc>
          <w:tcPr>
            <w:tcW w:w="5803" w:type="dxa"/>
          </w:tcPr>
          <w:p w14:paraId="4C7DFD4F" w14:textId="77777777" w:rsidR="00A52995" w:rsidRPr="00A52995" w:rsidRDefault="00A52995" w:rsidP="00A52995"/>
        </w:tc>
      </w:tr>
      <w:bookmarkEnd w:id="0"/>
      <w:tr w:rsidR="00A52995" w:rsidRPr="00A52995" w14:paraId="5B48A061" w14:textId="77777777" w:rsidTr="001C53AD">
        <w:trPr>
          <w:trHeight w:val="316"/>
        </w:trPr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6FC6A621" w14:textId="77777777" w:rsidR="00A52995" w:rsidRPr="00A52995" w:rsidRDefault="00A52995" w:rsidP="00A52995">
            <w:r w:rsidRPr="00A52995">
              <w:t>Pracovní vztah k povinnému subjektu:</w:t>
            </w:r>
          </w:p>
        </w:tc>
        <w:tc>
          <w:tcPr>
            <w:tcW w:w="5803" w:type="dxa"/>
          </w:tcPr>
          <w:p w14:paraId="32E0206C" w14:textId="77777777" w:rsidR="00A52995" w:rsidRPr="00A52995" w:rsidRDefault="00A52995" w:rsidP="00A52995"/>
        </w:tc>
      </w:tr>
    </w:tbl>
    <w:p w14:paraId="0C3D9E94" w14:textId="77777777" w:rsidR="00A52995" w:rsidRPr="00A52995" w:rsidRDefault="00A52995" w:rsidP="00A52995"/>
    <w:p w14:paraId="32F9587A" w14:textId="77777777" w:rsidR="00A52995" w:rsidRPr="00A52995" w:rsidRDefault="00A52995" w:rsidP="00A52995">
      <w:r w:rsidRPr="00A52995">
        <w:t>Kvalifikace oznamovaného možného protiprávního jednání ve smyslu § 2 odst. 1 zákona č. 171/2023 Sb., o ochraně oznamovatelů. Oznamované jednání: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53"/>
        <w:gridCol w:w="4536"/>
        <w:gridCol w:w="420"/>
      </w:tblGrid>
      <w:tr w:rsidR="00A52995" w:rsidRPr="00A52995" w14:paraId="54C2E92F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2C40974" w14:textId="77777777" w:rsidR="00A52995" w:rsidRPr="00A52995" w:rsidRDefault="00A52995" w:rsidP="00A52995">
            <w:bookmarkStart w:id="1" w:name="_Hlk144968573"/>
            <w:r w:rsidRPr="00A52995">
              <w:t>má znaky trestného činu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6568" w14:textId="77777777" w:rsidR="00A52995" w:rsidRPr="00A52995" w:rsidRDefault="00A52995" w:rsidP="00A52995"/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2B5E1E73" w14:textId="77777777" w:rsidR="00A52995" w:rsidRPr="00A52995" w:rsidRDefault="00A52995" w:rsidP="00A52995"/>
        </w:tc>
      </w:tr>
      <w:bookmarkEnd w:id="1"/>
      <w:tr w:rsidR="00A52995" w:rsidRPr="00A52995" w14:paraId="7AF157EA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788DE2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E800D4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483CE" w14:textId="77777777" w:rsidR="00A52995" w:rsidRPr="00A52995" w:rsidRDefault="00A52995" w:rsidP="00A52995"/>
        </w:tc>
      </w:tr>
      <w:tr w:rsidR="00A52995" w:rsidRPr="00A52995" w14:paraId="65343A9E" w14:textId="77777777" w:rsidTr="0064464C">
        <w:trPr>
          <w:trHeight w:val="240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</w:tcPr>
          <w:p w14:paraId="17C6A35F" w14:textId="62C76C5A" w:rsidR="00A52995" w:rsidRPr="00A52995" w:rsidRDefault="00A52995" w:rsidP="00A52995">
            <w:bookmarkStart w:id="2" w:name="_Hlk144968620"/>
            <w:r w:rsidRPr="00A52995">
              <w:t>má znaky přestupku, za který zákon stanoví sazbu pokuty, jejíž horní hranice je alespoň 100</w:t>
            </w:r>
            <w:r w:rsidR="0064464C">
              <w:t> </w:t>
            </w:r>
            <w:r w:rsidRPr="00A52995">
              <w:t>000 Kč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7634A0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B20B" w14:textId="77777777" w:rsidR="00A52995" w:rsidRPr="00A52995" w:rsidRDefault="00A52995" w:rsidP="00A52995">
            <w:r w:rsidRPr="00A52995">
              <w:tab/>
            </w:r>
          </w:p>
        </w:tc>
      </w:tr>
      <w:bookmarkEnd w:id="2"/>
      <w:tr w:rsidR="00A52995" w:rsidRPr="00A52995" w14:paraId="3F3C0310" w14:textId="77777777" w:rsidTr="0064464C">
        <w:trPr>
          <w:trHeight w:val="675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</w:tcPr>
          <w:p w14:paraId="1FB9AB73" w14:textId="77777777" w:rsidR="00A52995" w:rsidRPr="00A52995" w:rsidRDefault="00A52995" w:rsidP="00A52995"/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14:paraId="30F30B68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96A32" w14:textId="77777777" w:rsidR="00A52995" w:rsidRPr="00A52995" w:rsidRDefault="00A52995" w:rsidP="00A52995"/>
        </w:tc>
      </w:tr>
      <w:tr w:rsidR="00A52995" w:rsidRPr="00A52995" w14:paraId="1EB0D300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A067D0" w14:textId="77777777" w:rsidR="00A52995" w:rsidRPr="00A52995" w:rsidRDefault="00A52995" w:rsidP="00A52995">
            <w:r w:rsidRPr="00A52995">
              <w:t>porušuje tento zákon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B5A4C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3F73D" w14:textId="77777777" w:rsidR="00A52995" w:rsidRPr="00A52995" w:rsidRDefault="00A52995" w:rsidP="00A52995"/>
        </w:tc>
      </w:tr>
    </w:tbl>
    <w:p w14:paraId="173B4539" w14:textId="77777777" w:rsidR="0064464C" w:rsidRDefault="0064464C">
      <w:pPr>
        <w:sectPr w:rsidR="0064464C" w:rsidSect="00581AD3">
          <w:headerReference w:type="default" r:id="rId7"/>
          <w:footerReference w:type="default" r:id="rId8"/>
          <w:pgSz w:w="11906" w:h="16838" w:code="9"/>
          <w:pgMar w:top="3572" w:right="1985" w:bottom="1134" w:left="1418" w:header="680" w:footer="397" w:gutter="0"/>
          <w:cols w:space="708"/>
          <w:docGrid w:linePitch="360"/>
        </w:sect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53"/>
        <w:gridCol w:w="4536"/>
        <w:gridCol w:w="420"/>
      </w:tblGrid>
      <w:tr w:rsidR="00A52995" w:rsidRPr="00A52995" w14:paraId="650E5034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9B79CD" w14:textId="34FFA7A8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9C55EF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98EF5" w14:textId="77777777" w:rsidR="00A52995" w:rsidRPr="00A52995" w:rsidRDefault="00A52995" w:rsidP="00A52995"/>
        </w:tc>
      </w:tr>
      <w:tr w:rsidR="00A52995" w:rsidRPr="00A52995" w14:paraId="27A560AC" w14:textId="77777777" w:rsidTr="0064464C">
        <w:trPr>
          <w:trHeight w:val="254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</w:tcPr>
          <w:p w14:paraId="7127B6D3" w14:textId="77777777" w:rsidR="00A52995" w:rsidRPr="00A52995" w:rsidRDefault="00A52995" w:rsidP="00A52995">
            <w:bookmarkStart w:id="3" w:name="_Hlk144968244"/>
            <w:r w:rsidRPr="00A52995">
              <w:t>porušuje jiný právní předpis nebo předpis Evropské unie v oblasti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9DB7FD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817CA" w14:textId="77777777" w:rsidR="00A52995" w:rsidRPr="00A52995" w:rsidRDefault="00A52995" w:rsidP="00A52995"/>
        </w:tc>
      </w:tr>
      <w:bookmarkEnd w:id="3"/>
      <w:tr w:rsidR="00A52995" w:rsidRPr="00A52995" w14:paraId="79FB2567" w14:textId="77777777" w:rsidTr="0064464C">
        <w:trPr>
          <w:trHeight w:val="525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</w:tcPr>
          <w:p w14:paraId="0E7A7A7B" w14:textId="77777777" w:rsidR="00A52995" w:rsidRPr="00A52995" w:rsidRDefault="00A52995" w:rsidP="00A52995"/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14:paraId="0BB98BEA" w14:textId="77777777" w:rsidR="00A52995" w:rsidRPr="00A52995" w:rsidRDefault="00A52995" w:rsidP="00A52995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95191" w14:textId="77777777" w:rsidR="00A52995" w:rsidRPr="00A52995" w:rsidRDefault="00A52995" w:rsidP="00A52995"/>
        </w:tc>
      </w:tr>
      <w:tr w:rsidR="00A52995" w:rsidRPr="00A52995" w14:paraId="5B960B1A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2D6D8AE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7435337" w14:textId="77777777" w:rsidR="00A52995" w:rsidRPr="00A52995" w:rsidRDefault="00A52995" w:rsidP="00A52995"/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C542C" w14:textId="77777777" w:rsidR="00A52995" w:rsidRPr="00A52995" w:rsidRDefault="00A52995" w:rsidP="00A52995"/>
        </w:tc>
      </w:tr>
      <w:tr w:rsidR="00A52995" w:rsidRPr="00A52995" w14:paraId="054521F6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34CCAC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AF5C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14:paraId="60004432" w14:textId="77777777" w:rsidR="00A52995" w:rsidRPr="00A52995" w:rsidRDefault="00A52995" w:rsidP="00A52995"/>
        </w:tc>
      </w:tr>
      <w:tr w:rsidR="00A52995" w:rsidRPr="00A52995" w14:paraId="643E01A1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8348E24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E8A0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 xml:space="preserve">daně z příjmů právnických osob 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9120B08" w14:textId="77777777" w:rsidR="00A52995" w:rsidRPr="00A52995" w:rsidRDefault="00A52995" w:rsidP="00A52995"/>
        </w:tc>
      </w:tr>
      <w:tr w:rsidR="00A52995" w:rsidRPr="00A52995" w14:paraId="2E442BD2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D16185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F19A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 xml:space="preserve">předcházení legalizaci výnosů z trestné činnosti a financování terorismu 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9BF62F5" w14:textId="77777777" w:rsidR="00A52995" w:rsidRPr="00A52995" w:rsidRDefault="00A52995" w:rsidP="00A52995"/>
        </w:tc>
      </w:tr>
      <w:tr w:rsidR="00A52995" w:rsidRPr="00A52995" w14:paraId="306320D7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51D077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7090C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ochrany spotřebitele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9E2E475" w14:textId="77777777" w:rsidR="00A52995" w:rsidRPr="00A52995" w:rsidRDefault="00A52995" w:rsidP="00A52995"/>
        </w:tc>
      </w:tr>
      <w:tr w:rsidR="00A52995" w:rsidRPr="00A52995" w14:paraId="54DFA1A4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EFA4C1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07959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souladu s požadavky na výrobky včetně jejich bezpečnosti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28C2121" w14:textId="77777777" w:rsidR="00A52995" w:rsidRPr="00A52995" w:rsidRDefault="00A52995" w:rsidP="00A52995"/>
        </w:tc>
      </w:tr>
      <w:tr w:rsidR="00A52995" w:rsidRPr="00A52995" w14:paraId="0D2D8E3A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248E254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8183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bezpečnosti dopravy, přepravy a provozu na pozemních komunikacích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10B865FE" w14:textId="77777777" w:rsidR="00A52995" w:rsidRPr="00A52995" w:rsidRDefault="00A52995" w:rsidP="00A52995"/>
        </w:tc>
      </w:tr>
      <w:tr w:rsidR="00A52995" w:rsidRPr="00A52995" w14:paraId="7207E8E7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B60F74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B9A74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ochrany životního prostředí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36E1084B" w14:textId="77777777" w:rsidR="00A52995" w:rsidRPr="00A52995" w:rsidRDefault="00A52995" w:rsidP="00A52995"/>
        </w:tc>
      </w:tr>
      <w:tr w:rsidR="00A52995" w:rsidRPr="00A52995" w14:paraId="20D13838" w14:textId="77777777" w:rsidTr="006446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7EE6F2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EA3AA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bezpečnosti potravin a krmiv a ochrany zvířat a jejich zdraví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46896AC1" w14:textId="77777777" w:rsidR="00A52995" w:rsidRPr="00A52995" w:rsidRDefault="00A52995" w:rsidP="00A52995"/>
        </w:tc>
      </w:tr>
      <w:tr w:rsidR="00A52995" w:rsidRPr="00A52995" w14:paraId="07B28D6A" w14:textId="77777777" w:rsidTr="0064464C">
        <w:trPr>
          <w:trHeight w:val="3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668879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526A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 xml:space="preserve">radiační ochrany a jaderné bezpečnosti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03FC78CA" w14:textId="77777777" w:rsidR="00A52995" w:rsidRPr="00A52995" w:rsidRDefault="00A52995" w:rsidP="00A52995"/>
        </w:tc>
      </w:tr>
      <w:tr w:rsidR="00A52995" w:rsidRPr="00A52995" w14:paraId="39FE6356" w14:textId="77777777" w:rsidTr="0064464C">
        <w:trPr>
          <w:trHeight w:val="55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E7DF8A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AEA3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hospodářské soutěže, veřejných dražeb a zadávání veřejných zakázek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1B738693" w14:textId="77777777" w:rsidR="00A52995" w:rsidRPr="00A52995" w:rsidRDefault="00A52995" w:rsidP="00A52995"/>
        </w:tc>
      </w:tr>
      <w:tr w:rsidR="00A52995" w:rsidRPr="00A52995" w14:paraId="0F5F1408" w14:textId="77777777" w:rsidTr="0064464C">
        <w:trPr>
          <w:trHeight w:val="55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359AFA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7669F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ochrany vnitřního pořádku a bezpečnosti, života a zdraví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4378E111" w14:textId="77777777" w:rsidR="00A52995" w:rsidRPr="00A52995" w:rsidRDefault="00A52995" w:rsidP="00A52995"/>
        </w:tc>
      </w:tr>
      <w:tr w:rsidR="00A52995" w:rsidRPr="00A52995" w14:paraId="08EE3F2B" w14:textId="77777777" w:rsidTr="0064464C">
        <w:trPr>
          <w:trHeight w:val="8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903BFD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A44E2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ochrany osobních údajů, soukromí a bezpečnosti sítí elektronických komunikací a informačních systémů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6F11621F" w14:textId="77777777" w:rsidR="00A52995" w:rsidRPr="00A52995" w:rsidRDefault="00A52995" w:rsidP="00A52995"/>
        </w:tc>
      </w:tr>
      <w:tr w:rsidR="00A52995" w:rsidRPr="00A52995" w14:paraId="0187F295" w14:textId="77777777" w:rsidTr="0064464C">
        <w:trPr>
          <w:trHeight w:val="24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FA0A7F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1749E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ochrany finančních zájmů Evropské unie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68939A00" w14:textId="77777777" w:rsidR="00A52995" w:rsidRPr="00A52995" w:rsidRDefault="00A52995" w:rsidP="00A52995"/>
        </w:tc>
      </w:tr>
      <w:tr w:rsidR="00A52995" w:rsidRPr="00A52995" w14:paraId="6BEB9F1E" w14:textId="77777777" w:rsidTr="0064464C">
        <w:trPr>
          <w:trHeight w:val="8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71E5EA" w14:textId="77777777" w:rsidR="00A52995" w:rsidRPr="00A52995" w:rsidRDefault="00A52995" w:rsidP="00A52995"/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E2D28" w14:textId="77777777" w:rsidR="00A52995" w:rsidRPr="0064464C" w:rsidRDefault="00A52995" w:rsidP="00A52995">
            <w:pPr>
              <w:rPr>
                <w:sz w:val="18"/>
                <w:szCs w:val="18"/>
              </w:rPr>
            </w:pPr>
            <w:r w:rsidRPr="0064464C">
              <w:rPr>
                <w:sz w:val="18"/>
                <w:szCs w:val="18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34673318" w14:textId="77777777" w:rsidR="00A52995" w:rsidRPr="00A52995" w:rsidRDefault="00A52995" w:rsidP="00A52995">
            <w:r w:rsidRPr="00A52995">
              <w:t xml:space="preserve">                   </w:t>
            </w:r>
          </w:p>
          <w:p w14:paraId="761FF835" w14:textId="77777777" w:rsidR="00A52995" w:rsidRPr="00A52995" w:rsidRDefault="00A52995" w:rsidP="00A52995"/>
          <w:p w14:paraId="4381F6F3" w14:textId="77777777" w:rsidR="00A52995" w:rsidRPr="00A52995" w:rsidRDefault="00A52995" w:rsidP="00A52995">
            <w:r w:rsidRPr="00A52995">
              <w:t xml:space="preserve">   </w:t>
            </w:r>
          </w:p>
        </w:tc>
      </w:tr>
    </w:tbl>
    <w:p w14:paraId="57E870F3" w14:textId="6F07237F" w:rsidR="00A52995" w:rsidRPr="00A52995" w:rsidRDefault="00A52995" w:rsidP="0064464C">
      <w:pPr>
        <w:spacing w:after="0" w:line="240" w:lineRule="auto"/>
      </w:pPr>
      <w:r w:rsidRPr="00A52995">
        <w:t xml:space="preserve">Text oznámení: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95" w:rsidRPr="00A52995" w14:paraId="1EA54A65" w14:textId="77777777" w:rsidTr="00B96E5F">
        <w:tc>
          <w:tcPr>
            <w:tcW w:w="9062" w:type="dxa"/>
          </w:tcPr>
          <w:p w14:paraId="0B420DD2" w14:textId="77777777" w:rsidR="00A52995" w:rsidRPr="00A52995" w:rsidRDefault="00A52995" w:rsidP="00A52995"/>
          <w:p w14:paraId="0018E837" w14:textId="77777777" w:rsidR="00A52995" w:rsidRPr="00A52995" w:rsidRDefault="00A52995" w:rsidP="00A52995"/>
          <w:p w14:paraId="56913EED" w14:textId="77777777" w:rsidR="00A52995" w:rsidRPr="00A52995" w:rsidRDefault="00A52995" w:rsidP="00A52995"/>
          <w:p w14:paraId="1D27E5BD" w14:textId="77777777" w:rsidR="00A52995" w:rsidRPr="00A52995" w:rsidRDefault="00A52995" w:rsidP="00A52995"/>
        </w:tc>
      </w:tr>
    </w:tbl>
    <w:p w14:paraId="660EFC41" w14:textId="77777777" w:rsidR="00A52995" w:rsidRPr="00A52995" w:rsidRDefault="00A52995" w:rsidP="00A52995">
      <w:r w:rsidRPr="00A52995">
        <w:t xml:space="preserve">Přílohy: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52995" w:rsidRPr="00A52995" w14:paraId="1C40DF5D" w14:textId="77777777" w:rsidTr="00B96E5F">
        <w:tc>
          <w:tcPr>
            <w:tcW w:w="2547" w:type="dxa"/>
          </w:tcPr>
          <w:p w14:paraId="67F02B65" w14:textId="77777777" w:rsidR="00A52995" w:rsidRPr="00A52995" w:rsidRDefault="00A52995" w:rsidP="00A52995"/>
          <w:p w14:paraId="03BD9D1C" w14:textId="77777777" w:rsidR="00A52995" w:rsidRPr="00A52995" w:rsidRDefault="00A52995" w:rsidP="00A52995"/>
        </w:tc>
      </w:tr>
    </w:tbl>
    <w:p w14:paraId="7FC5C25B" w14:textId="77777777" w:rsidR="00A52995" w:rsidRPr="00A52995" w:rsidRDefault="00A52995" w:rsidP="0064464C"/>
    <w:sectPr w:rsidR="00A52995" w:rsidRPr="00A52995" w:rsidSect="0064464C">
      <w:headerReference w:type="default" r:id="rId9"/>
      <w:pgSz w:w="11906" w:h="16838" w:code="9"/>
      <w:pgMar w:top="1134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291A" w14:textId="77777777" w:rsidR="00A52995" w:rsidRDefault="00A52995" w:rsidP="00581AD3">
      <w:pPr>
        <w:spacing w:line="240" w:lineRule="auto"/>
      </w:pPr>
      <w:r>
        <w:separator/>
      </w:r>
    </w:p>
  </w:endnote>
  <w:endnote w:type="continuationSeparator" w:id="0">
    <w:p w14:paraId="796EB9BD" w14:textId="77777777" w:rsidR="00A52995" w:rsidRDefault="00A52995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1E5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0686302D" wp14:editId="64F2E4AB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F6FA" w14:textId="77777777" w:rsidR="00A52995" w:rsidRDefault="00A52995" w:rsidP="00581AD3">
      <w:pPr>
        <w:spacing w:line="240" w:lineRule="auto"/>
      </w:pPr>
      <w:r>
        <w:separator/>
      </w:r>
    </w:p>
  </w:footnote>
  <w:footnote w:type="continuationSeparator" w:id="0">
    <w:p w14:paraId="4144879C" w14:textId="77777777" w:rsidR="00A52995" w:rsidRDefault="00A52995" w:rsidP="00581AD3">
      <w:pPr>
        <w:spacing w:line="240" w:lineRule="auto"/>
      </w:pPr>
      <w:r>
        <w:continuationSeparator/>
      </w:r>
    </w:p>
  </w:footnote>
  <w:footnote w:id="1">
    <w:p w14:paraId="77E5AB8D" w14:textId="77777777" w:rsidR="00A52995" w:rsidRPr="006636B7" w:rsidRDefault="00A52995" w:rsidP="00A52995">
      <w:pPr>
        <w:pStyle w:val="FootnoteText"/>
        <w:jc w:val="both"/>
        <w:rPr>
          <w:rFonts w:ascii="Times New Roman" w:hAnsi="Times New Roman"/>
        </w:rPr>
      </w:pPr>
      <w:r w:rsidRPr="006636B7">
        <w:rPr>
          <w:rStyle w:val="FootnoteReference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5B6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5E50F" wp14:editId="3B71599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5D5E" w14:textId="245A8B43" w:rsidR="0064464C" w:rsidRDefault="0064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59568">
    <w:abstractNumId w:val="9"/>
  </w:num>
  <w:num w:numId="2" w16cid:durableId="2080209890">
    <w:abstractNumId w:val="7"/>
  </w:num>
  <w:num w:numId="3" w16cid:durableId="1046106936">
    <w:abstractNumId w:val="6"/>
  </w:num>
  <w:num w:numId="4" w16cid:durableId="1249461574">
    <w:abstractNumId w:val="5"/>
  </w:num>
  <w:num w:numId="5" w16cid:durableId="1268923431">
    <w:abstractNumId w:val="4"/>
  </w:num>
  <w:num w:numId="6" w16cid:durableId="756055003">
    <w:abstractNumId w:val="8"/>
  </w:num>
  <w:num w:numId="7" w16cid:durableId="653221540">
    <w:abstractNumId w:val="3"/>
  </w:num>
  <w:num w:numId="8" w16cid:durableId="2038117003">
    <w:abstractNumId w:val="2"/>
  </w:num>
  <w:num w:numId="9" w16cid:durableId="977687936">
    <w:abstractNumId w:val="1"/>
  </w:num>
  <w:num w:numId="10" w16cid:durableId="1624577240">
    <w:abstractNumId w:val="0"/>
  </w:num>
  <w:num w:numId="11" w16cid:durableId="1646668102">
    <w:abstractNumId w:val="11"/>
  </w:num>
  <w:num w:numId="12" w16cid:durableId="769207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95"/>
    <w:rsid w:val="00180DFF"/>
    <w:rsid w:val="001C53AD"/>
    <w:rsid w:val="001F5DAB"/>
    <w:rsid w:val="00227749"/>
    <w:rsid w:val="00320F76"/>
    <w:rsid w:val="00455830"/>
    <w:rsid w:val="00581AD3"/>
    <w:rsid w:val="00581CD6"/>
    <w:rsid w:val="005919F7"/>
    <w:rsid w:val="0064464C"/>
    <w:rsid w:val="00712C3F"/>
    <w:rsid w:val="0084181F"/>
    <w:rsid w:val="008E559B"/>
    <w:rsid w:val="0090020B"/>
    <w:rsid w:val="00906DA5"/>
    <w:rsid w:val="009455D0"/>
    <w:rsid w:val="00A45C82"/>
    <w:rsid w:val="00A52995"/>
    <w:rsid w:val="00B445E3"/>
    <w:rsid w:val="00C40884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5A63"/>
  <w15:chartTrackingRefBased/>
  <w15:docId w15:val="{BD3736A5-0FE8-4DCC-9D89-4EE415C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AD"/>
    <w:pPr>
      <w:spacing w:after="160" w:line="259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455D0"/>
    <w:pPr>
      <w:spacing w:before="120"/>
      <w:ind w:left="425" w:hanging="425"/>
      <w:outlineLvl w:val="1"/>
    </w:pPr>
    <w:rPr>
      <w:rFonts w:ascii="Source Sans Pro Black" w:hAnsi="Source Sans Pro Black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9455D0"/>
    <w:pPr>
      <w:spacing w:before="40"/>
      <w:outlineLvl w:val="2"/>
    </w:pPr>
    <w:rPr>
      <w:rFonts w:ascii="Source Sans Pro" w:hAnsi="Source Sans Pro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919F7"/>
    <w:pPr>
      <w:outlineLvl w:val="3"/>
    </w:pPr>
    <w:rPr>
      <w:b w:val="0"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5D0"/>
    <w:rPr>
      <w:rFonts w:ascii="Source Sans Pro Black" w:eastAsiaTheme="majorEastAsia" w:hAnsi="Source Sans Pro Black" w:cstheme="majorBidi"/>
      <w:sz w:val="28"/>
      <w:szCs w:val="26"/>
    </w:rPr>
  </w:style>
  <w:style w:type="paragraph" w:styleId="List">
    <w:name w:val="List"/>
    <w:basedOn w:val="Normal"/>
    <w:uiPriority w:val="99"/>
    <w:unhideWhenUsed/>
    <w:rsid w:val="005919F7"/>
    <w:pPr>
      <w:spacing w:line="389" w:lineRule="auto"/>
      <w:ind w:left="170" w:hanging="17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55D0"/>
    <w:rPr>
      <w:rFonts w:ascii="Source Sans Pro" w:eastAsiaTheme="majorEastAsia" w:hAnsi="Source Sans Pro" w:cstheme="majorBidi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F7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FootnoteText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al"/>
    <w:link w:val="FootnoteTextChar"/>
    <w:uiPriority w:val="99"/>
    <w:unhideWhenUsed/>
    <w:rsid w:val="00A529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otnoteTextChar">
    <w:name w:val="Footnote Text Char"/>
    <w:aliases w:val="Text pozn. pod čarou Char1 Char Char,Char Char Char Char,Text pozn. pod čarou Char1 Char1,Char Char,Schriftart: 9 pt Char,Schriftart: 10 pt Char,Schriftart: 8 pt Char,Char Char Char Char Char Char,Char3 Char,Text pozn. pod čarou1 Char"/>
    <w:basedOn w:val="DefaultParagraphFont"/>
    <w:link w:val="FootnoteText"/>
    <w:uiPriority w:val="99"/>
    <w:rsid w:val="00A52995"/>
    <w:rPr>
      <w:rFonts w:ascii="Calibri" w:eastAsia="Times New Roman" w:hAnsi="Calibr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A52995"/>
    <w:rPr>
      <w:vertAlign w:val="superscript"/>
    </w:rPr>
  </w:style>
  <w:style w:type="table" w:styleId="TableGrid">
    <w:name w:val="Table Grid"/>
    <w:basedOn w:val="TableNormal"/>
    <w:uiPriority w:val="39"/>
    <w:rsid w:val="00A5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6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2</cp:revision>
  <dcterms:created xsi:type="dcterms:W3CDTF">2023-10-06T05:50:00Z</dcterms:created>
  <dcterms:modified xsi:type="dcterms:W3CDTF">2023-10-06T05:56:00Z</dcterms:modified>
</cp:coreProperties>
</file>